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3681095" cy="4905375"/>
                <wp:effectExtent l="0" t="0" r="0" b="0"/>
                <wp:wrapSquare wrapText="bothSides"/>
                <wp:docPr id="1" name="Рисунок 18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680640" cy="4904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18" stroked="f" style="position:absolute;margin-left:0pt;margin-top:0pt;width:289.75pt;height:386.15pt;mso-position-vertical-relative:page">
                <v:imagedata r:id="rId2" o:detectmouseclick="t"/>
                <w10:wrap type="none"/>
                <v:stroke color="black" joinstyle="round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19.02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История 6 класс</w:t>
      </w:r>
    </w:p>
    <w:p>
      <w:pPr>
        <w:pStyle w:val="Normal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Тема: «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Формирование системы земель – самостоятельных государств на Руси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»</w:t>
      </w:r>
    </w:p>
    <w:p>
      <w:pPr>
        <w:pStyle w:val="Normal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val="ru-RU"/>
        </w:rPr>
        <w:t>Цель урока:</w:t>
      </w:r>
      <w:r>
        <w:rPr>
          <w:rFonts w:eastAsia="Times New Roman" w:cs="Arial"/>
          <w:color w:val="292B2C"/>
          <w:sz w:val="23"/>
          <w:szCs w:val="23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292B2C"/>
          <w:sz w:val="28"/>
          <w:szCs w:val="28"/>
          <w:lang w:val="ru-RU"/>
        </w:rPr>
        <w:t>познакомить с причинами и последствиями политической раздробленности в Европе и на Руси; определить особенности этого процесса на Руси.</w:t>
      </w:r>
    </w:p>
    <w:p>
      <w:pPr>
        <w:pStyle w:val="Normal"/>
        <w:shd w:fill="FFFFFF" w:val="clear"/>
        <w:spacing w:lineRule="auto" w:line="240" w:before="0" w:after="28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Ход урока.</w:t>
      </w:r>
    </w:p>
    <w:p>
      <w:pPr>
        <w:pStyle w:val="Normal"/>
        <w:shd w:fill="FFFFFF" w:val="clear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/>
          <w:bCs/>
          <w:color w:val="292B2C"/>
          <w:sz w:val="28"/>
          <w:szCs w:val="28"/>
        </w:rPr>
        <w:t>I</w:t>
      </w:r>
      <w:r>
        <w:rPr>
          <w:rFonts w:eastAsia="Times New Roman" w:cs="Times New Roman" w:ascii="Times New Roman" w:hAnsi="Times New Roman"/>
          <w:b/>
          <w:bCs/>
          <w:color w:val="292B2C"/>
          <w:sz w:val="28"/>
          <w:szCs w:val="28"/>
          <w:lang w:val="ru-RU"/>
        </w:rPr>
        <w:t>. Организационный момент</w:t>
      </w:r>
    </w:p>
    <w:p>
      <w:pPr>
        <w:pStyle w:val="Normal"/>
        <w:shd w:fill="FFFFFF" w:val="clear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/>
          <w:bCs/>
          <w:color w:val="292B2C"/>
          <w:sz w:val="28"/>
          <w:szCs w:val="28"/>
        </w:rPr>
        <w:t>II</w:t>
      </w:r>
      <w:r>
        <w:rPr>
          <w:rFonts w:eastAsia="Times New Roman" w:cs="Times New Roman" w:ascii="Times New Roman" w:hAnsi="Times New Roman"/>
          <w:b/>
          <w:bCs/>
          <w:color w:val="292B2C"/>
          <w:sz w:val="28"/>
          <w:szCs w:val="28"/>
          <w:lang w:val="ru-RU"/>
        </w:rPr>
        <w:t>. Мотивационно-целевой этап</w:t>
      </w:r>
    </w:p>
    <w:p>
      <w:pPr>
        <w:pStyle w:val="Normal"/>
        <w:shd w:fill="FFFFFF" w:val="clear"/>
        <w:spacing w:lineRule="auto" w:line="240" w:before="0" w:after="28"/>
        <w:rPr>
          <w:rFonts w:ascii="Times New Roman" w:hAnsi="Times New Roman" w:eastAsia="Times New Roman" w:cs="Times New Roman"/>
          <w:color w:val="292B2C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292B2C"/>
          <w:sz w:val="28"/>
          <w:szCs w:val="28"/>
          <w:lang w:val="ru-RU"/>
        </w:rPr>
        <w:t>Велика и могущественна была Русь во времена Ярослава Мудрого и Владимира Мономаха, но внутренний мир сохранялся, увы, недолго. С 1132 г. началось тяжелейшее время опустошительных княжеских усобиц.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План: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1.Время политической раздробленности в Европе.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2.Формирование системы земель – самостоятельных государств на Руси.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3.Идея единства Руси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4.Государственное управление в период раздробленности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5.Развитие русской культуры: формирование региональных центров.</w:t>
      </w:r>
    </w:p>
    <w:p>
      <w:pPr>
        <w:pStyle w:val="Normal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Проблемный вопрос: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Cs/>
          <w:i/>
          <w:sz w:val="28"/>
          <w:szCs w:val="28"/>
          <w:lang w:val="ru-RU"/>
        </w:rPr>
        <w:t>Является ли период раздробленности неизбежным этапом в истории Руси?</w:t>
      </w:r>
    </w:p>
    <w:p>
      <w:pPr>
        <w:pStyle w:val="Normal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III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. Введение в новый материал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bCs/>
          <w:i/>
          <w:i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val="ru-RU"/>
        </w:rPr>
        <w:t>Работа с рабочим листом.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Беседа:</w:t>
      </w:r>
    </w:p>
    <w:p>
      <w:pPr>
        <w:pStyle w:val="Normal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 xml:space="preserve">1.Какие важные события происходили в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XI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-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XII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 xml:space="preserve"> вв. в Германии, Франции, Англии?</w:t>
      </w:r>
    </w:p>
    <w:p>
      <w:pPr>
        <w:pStyle w:val="Normal"/>
        <w:shd w:fill="FFFFFF" w:val="clear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/>
          <w:bCs/>
          <w:color w:val="292B2C"/>
          <w:sz w:val="28"/>
          <w:szCs w:val="28"/>
        </w:rPr>
        <w:t>IV</w:t>
      </w:r>
      <w:r>
        <w:rPr>
          <w:rFonts w:eastAsia="Times New Roman" w:cs="Times New Roman" w:ascii="Times New Roman" w:hAnsi="Times New Roman"/>
          <w:b/>
          <w:bCs/>
          <w:color w:val="292B2C"/>
          <w:sz w:val="28"/>
          <w:szCs w:val="28"/>
          <w:lang w:val="ru-RU"/>
        </w:rPr>
        <w:t>. Работа по теме урока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b/>
          <w:b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1.Время политической раздробленности в Европе.</w:t>
      </w:r>
    </w:p>
    <w:p>
      <w:pPr>
        <w:pStyle w:val="Normal"/>
        <w:spacing w:lineRule="auto" w:line="240" w:before="0" w:after="28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Задание 1.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Сравните причины политической раздробленности в Западной Европе и на Руси.</w:t>
      </w:r>
    </w:p>
    <w:tbl>
      <w:tblPr>
        <w:tblW w:w="967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39"/>
        <w:gridCol w:w="4840"/>
      </w:tblGrid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Западная Европа</w:t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Русь</w:t>
            </w:r>
          </w:p>
        </w:tc>
      </w:tr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lineRule="auto" w:line="240" w:before="0" w:after="28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2.Формирование системы земель – самостоятельных государств на Руси.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Задание 2</w:t>
      </w:r>
      <w:r>
        <w:rPr>
          <w:rFonts w:cs="Times New Roman" w:ascii="Times New Roman" w:hAnsi="Times New Roman"/>
          <w:sz w:val="28"/>
          <w:szCs w:val="28"/>
          <w:lang w:val="ru-RU"/>
        </w:rPr>
        <w:t>. Подтвердите слова летописца «раздрася вся Русская земля». Ответ запишите в виде тезисов.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Задание 3. </w:t>
      </w:r>
      <w:r>
        <w:rPr>
          <w:rFonts w:cs="Times New Roman" w:ascii="Times New Roman" w:hAnsi="Times New Roman"/>
          <w:sz w:val="28"/>
          <w:szCs w:val="28"/>
          <w:lang w:val="ru-RU"/>
        </w:rPr>
        <w:t>Работа с учебником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ru-RU"/>
        </w:rPr>
        <w:t>Выпишите экономические и политические причины раздробления государства Русь?</w:t>
      </w:r>
    </w:p>
    <w:tbl>
      <w:tblPr>
        <w:tblW w:w="967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39"/>
        <w:gridCol w:w="4840"/>
      </w:tblGrid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Экономические причины </w:t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Политические причины </w:t>
            </w:r>
          </w:p>
        </w:tc>
      </w:tr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4.Государственное управление в период раздробленности.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Задание 4.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Составьте примерную схему управления отдельными землями Руси.</w:t>
      </w:r>
    </w:p>
    <w:p>
      <w:pPr>
        <w:pStyle w:val="Normal"/>
        <w:spacing w:lineRule="auto" w:line="240" w:before="0" w:after="28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Задание 5.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 xml:space="preserve"> Работаем  картой.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1.Используя карту с.105, определите, какие из русских земель были самыми большими по площади.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2.Покажите на карте поход новгород-северского князя Игоря Святославича против половцев.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3.Назовите города – центры русских земель.</w:t>
      </w:r>
    </w:p>
    <w:p>
      <w:pPr>
        <w:pStyle w:val="Normal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 xml:space="preserve">4.Назовите центры формирующихся земель в конце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XII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 xml:space="preserve"> в.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5.Назовите русские земли, имевшие границы с королевством Польшей.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>6.Используя карту, назовите земли, которые в наибольшей степени страдали от набегов половцев.</w:t>
      </w:r>
    </w:p>
    <w:p>
      <w:pPr>
        <w:pStyle w:val="NormalWeb"/>
        <w:shd w:fill="FFFFFF" w:val="clear"/>
        <w:spacing w:before="28" w:after="28"/>
        <w:rPr>
          <w:b/>
          <w:b/>
          <w:color w:val="292B2C"/>
          <w:sz w:val="28"/>
          <w:szCs w:val="28"/>
          <w:lang w:val="ru-RU"/>
        </w:rPr>
      </w:pPr>
      <w:r>
        <w:rPr>
          <w:b/>
          <w:color w:val="292B2C"/>
          <w:sz w:val="28"/>
          <w:szCs w:val="28"/>
          <w:lang w:val="ru-RU"/>
        </w:rPr>
        <w:t>Работа со словарем понятий и терминов.</w:t>
      </w:r>
    </w:p>
    <w:p>
      <w:pPr>
        <w:pStyle w:val="NormalWeb"/>
        <w:shd w:fill="FFFFFF" w:val="clear"/>
        <w:spacing w:before="28" w:after="28"/>
        <w:rPr/>
      </w:pPr>
      <w:r>
        <w:rPr>
          <w:b/>
          <w:color w:val="292B2C"/>
          <w:sz w:val="28"/>
          <w:szCs w:val="28"/>
          <w:lang w:val="ru-RU"/>
        </w:rPr>
        <w:t>Политическая раздробленность -</w:t>
      </w:r>
      <w:r>
        <w:rPr>
          <w:color w:val="000000"/>
          <w:lang w:val="ru-RU"/>
        </w:rPr>
        <w:t xml:space="preserve"> </w:t>
      </w:r>
      <w:r>
        <w:rPr>
          <w:color w:val="292B2C"/>
          <w:sz w:val="28"/>
          <w:szCs w:val="28"/>
          <w:lang w:val="ru-RU"/>
        </w:rPr>
        <w:t>закономерный этап в развитии феодального государства, сопровождающийся политической и экономической децентрализацией.</w:t>
      </w:r>
    </w:p>
    <w:p>
      <w:pPr>
        <w:pStyle w:val="NormalWeb"/>
        <w:shd w:fill="FFFFFF" w:val="clear"/>
        <w:spacing w:before="28" w:after="28"/>
        <w:rPr/>
      </w:pPr>
      <w:r>
        <w:rPr>
          <w:b/>
          <w:color w:val="292B2C"/>
          <w:sz w:val="28"/>
          <w:szCs w:val="28"/>
          <w:lang w:val="ru-RU"/>
        </w:rPr>
        <w:t>Удел</w:t>
      </w:r>
      <w:r>
        <w:rPr>
          <w:color w:val="292B2C"/>
          <w:sz w:val="28"/>
          <w:szCs w:val="28"/>
          <w:lang w:val="ru-RU"/>
        </w:rPr>
        <w:t xml:space="preserve"> — владение младших членов княжеского рода.</w:t>
      </w:r>
    </w:p>
    <w:p>
      <w:pPr>
        <w:pStyle w:val="NormalWeb"/>
        <w:shd w:fill="FFFFFF" w:val="clear"/>
        <w:rPr/>
      </w:pPr>
      <w:r>
        <w:rPr>
          <w:b/>
          <w:bCs/>
          <w:color w:val="292B2C"/>
          <w:sz w:val="28"/>
          <w:szCs w:val="28"/>
          <w:lang w:val="ru-RU"/>
        </w:rPr>
        <w:t>Вотчина</w:t>
      </w:r>
      <w:r>
        <w:rPr>
          <w:b/>
          <w:color w:val="292B2C"/>
          <w:sz w:val="28"/>
          <w:szCs w:val="28"/>
          <w:lang w:val="ru-RU"/>
        </w:rPr>
        <w:t xml:space="preserve"> </w:t>
      </w:r>
      <w:r>
        <w:rPr>
          <w:color w:val="292B2C"/>
          <w:sz w:val="28"/>
          <w:szCs w:val="28"/>
          <w:lang w:val="ru-RU"/>
        </w:rPr>
        <w:t>— вид наследственного землевладения.</w:t>
      </w:r>
    </w:p>
    <w:p>
      <w:pPr>
        <w:pStyle w:val="Normal"/>
        <w:spacing w:lineRule="auto" w:line="240" w:before="0" w:after="28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Задание 6.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 xml:space="preserve"> Работа с рубрикой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 xml:space="preserve"> «История в лицах. Современники». Дайте характеристику историческим личностям.</w:t>
      </w:r>
    </w:p>
    <w:tbl>
      <w:tblPr>
        <w:tblW w:w="967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39"/>
        <w:gridCol w:w="4840"/>
      </w:tblGrid>
      <w:tr>
        <w:trPr>
          <w:trHeight w:val="1079" w:hRule="atLeast"/>
        </w:trPr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ru-RU"/>
              </w:rPr>
              <w:t>Игорь Святославович (1151-1201)</w:t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ru-RU"/>
              </w:rPr>
              <w:t>Ричард Львиное Сердце.(1157-1199)</w:t>
            </w:r>
          </w:p>
        </w:tc>
      </w:tr>
      <w:tr>
        <w:trPr>
          <w:trHeight w:val="1079" w:hRule="atLeast"/>
        </w:trPr>
        <w:tc>
          <w:tcPr>
            <w:tcW w:w="4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ru-RU"/>
              </w:rPr>
            </w:r>
          </w:p>
        </w:tc>
        <w:tc>
          <w:tcPr>
            <w:tcW w:w="4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Беседа:</w:t>
      </w:r>
    </w:p>
    <w:p>
      <w:pPr>
        <w:pStyle w:val="NormalWeb"/>
        <w:shd w:fill="FFFFFF" w:val="clear"/>
        <w:spacing w:before="28" w:after="28"/>
        <w:rPr/>
      </w:pPr>
      <w:r>
        <w:rPr>
          <w:color w:val="292B2C"/>
          <w:sz w:val="28"/>
          <w:szCs w:val="28"/>
          <w:lang w:val="ru-RU"/>
        </w:rPr>
        <w:t>1.Какая связь существовала между экономическим развитием отдельных земель и политической раздробленностью? 2. Каковы были политические причины раздробления Древнерусского государства? 3. Как вы думаете, какие слои населения и почему были заинтересованы в освобождении своих земель от власти Киева?4. Как изменилось государственное управление на Руси в период раздробленности?5. Сформулируйте положительные и отрицательные последствия политической раздробленности Руси.</w:t>
      </w:r>
    </w:p>
    <w:p>
      <w:pPr>
        <w:pStyle w:val="NormalWeb"/>
        <w:shd w:fill="FFFFFF" w:val="clear"/>
        <w:spacing w:before="28" w:after="28"/>
        <w:rPr/>
      </w:pPr>
      <w:r>
        <w:rPr>
          <w:b/>
          <w:sz w:val="28"/>
          <w:szCs w:val="28"/>
          <w:lang w:val="ru-RU"/>
        </w:rPr>
        <w:t>Решение проблемного вопроса</w:t>
      </w:r>
      <w:r>
        <w:rPr>
          <w:b/>
          <w:bCs/>
          <w:sz w:val="28"/>
          <w:szCs w:val="28"/>
          <w:lang w:val="ru-RU"/>
        </w:rPr>
        <w:t xml:space="preserve"> </w:t>
      </w:r>
    </w:p>
    <w:p>
      <w:pPr>
        <w:pStyle w:val="NormalWeb"/>
        <w:shd w:fill="FFFFFF" w:val="clear"/>
        <w:spacing w:before="28" w:after="28"/>
        <w:rPr>
          <w:bCs/>
          <w:i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 xml:space="preserve">Является ли период раздробленности неизбежным этапом в истории Руси? </w:t>
      </w:r>
    </w:p>
    <w:p>
      <w:pPr>
        <w:pStyle w:val="NormalWeb"/>
        <w:shd w:fill="FFFFFF" w:val="clear"/>
        <w:spacing w:before="28" w:after="28"/>
        <w:rPr/>
      </w:pPr>
      <w:r>
        <w:rPr>
          <w:b/>
          <w:color w:val="292B2C"/>
          <w:sz w:val="28"/>
          <w:szCs w:val="28"/>
          <w:lang w:val="ru-RU"/>
        </w:rPr>
        <w:t>Вывод:</w:t>
      </w:r>
      <w:r>
        <w:rPr>
          <w:color w:val="292B2C"/>
          <w:sz w:val="28"/>
          <w:szCs w:val="28"/>
          <w:lang w:val="ru-RU"/>
        </w:rPr>
        <w:t xml:space="preserve"> В </w:t>
      </w:r>
      <w:r>
        <w:rPr>
          <w:color w:val="292B2C"/>
          <w:sz w:val="28"/>
          <w:szCs w:val="28"/>
        </w:rPr>
        <w:t>XII</w:t>
      </w:r>
      <w:r>
        <w:rPr>
          <w:color w:val="292B2C"/>
          <w:sz w:val="28"/>
          <w:szCs w:val="28"/>
          <w:lang w:val="ru-RU"/>
        </w:rPr>
        <w:t xml:space="preserve"> в. государство Русь распадается на ряд фактически самостоятельных государственных образований — земель, в большинстве из которых правили представители разросшегося рода Рюриковичей. Несмотря на фактическую самостоятельность земель, у многих их жителей продолжало существовать представление о единстве Руси.</w:t>
      </w:r>
    </w:p>
    <w:p>
      <w:pPr>
        <w:pStyle w:val="Normal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/>
          <w:bCs/>
          <w:color w:val="292B2C"/>
          <w:sz w:val="28"/>
          <w:szCs w:val="28"/>
        </w:rPr>
        <w:t>V</w:t>
      </w:r>
      <w:r>
        <w:rPr>
          <w:rFonts w:eastAsia="Times New Roman" w:cs="Times New Roman" w:ascii="Times New Roman" w:hAnsi="Times New Roman"/>
          <w:b/>
          <w:bCs/>
          <w:color w:val="292B2C"/>
          <w:sz w:val="28"/>
          <w:szCs w:val="28"/>
          <w:lang w:val="ru-RU"/>
        </w:rPr>
        <w:t>.</w:t>
      </w:r>
      <w:r>
        <w:rPr>
          <w:rFonts w:eastAsia="Times New Roman" w:cs="Arial"/>
          <w:b/>
          <w:bCs/>
          <w:color w:val="292B2C"/>
          <w:sz w:val="23"/>
          <w:szCs w:val="23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Подведение итогов.</w:t>
      </w:r>
    </w:p>
    <w:p>
      <w:pPr>
        <w:pStyle w:val="Normal"/>
        <w:shd w:fill="FFFFFF" w:val="clear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Домашнее задание:</w:t>
      </w:r>
      <w:r>
        <w:rPr>
          <w:rFonts w:eastAsia="Times New Roman" w:cs="Arial"/>
          <w:b/>
          <w:bCs/>
          <w:color w:val="292B2C"/>
          <w:sz w:val="23"/>
          <w:szCs w:val="23"/>
          <w:lang w:val="ru-RU"/>
        </w:rPr>
        <w:t xml:space="preserve"> </w:t>
      </w:r>
    </w:p>
    <w:p>
      <w:pPr>
        <w:pStyle w:val="Normal"/>
        <w:spacing w:lineRule="auto" w:line="240" w:before="0" w:after="28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 xml:space="preserve">1.Изучить </w:t>
      </w:r>
      <w:r>
        <w:rPr>
          <w:rFonts w:eastAsia="Times New Roman" w:cs="Times New Roman" w:ascii="Times New Roman" w:hAnsi="Times New Roman"/>
          <w:color w:val="292B2C"/>
          <w:sz w:val="28"/>
          <w:szCs w:val="28"/>
          <w:lang w:val="ru-RU"/>
        </w:rPr>
        <w:t xml:space="preserve">§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/>
        </w:rPr>
        <w:t xml:space="preserve">12 </w:t>
      </w:r>
      <w:r>
        <w:rPr>
          <w:rFonts w:eastAsia="Times New Roman" w:cs="Times New Roman" w:ascii="Times New Roman" w:hAnsi="Times New Roman"/>
          <w:color w:val="292B2C"/>
          <w:sz w:val="28"/>
          <w:szCs w:val="28"/>
          <w:lang w:val="ru-RU"/>
        </w:rPr>
        <w:t>учебника (ч. 1).</w:t>
      </w:r>
    </w:p>
    <w:p>
      <w:pPr>
        <w:pStyle w:val="Normal"/>
        <w:spacing w:lineRule="auto" w:line="240" w:before="0" w:after="28"/>
        <w:rPr>
          <w:rFonts w:ascii="Times New Roman" w:hAnsi="Times New Roman" w:eastAsia="Times New Roman" w:cs="Times New Roman"/>
          <w:color w:val="292B2C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292B2C"/>
          <w:sz w:val="28"/>
          <w:szCs w:val="28"/>
          <w:lang w:val="ru-RU"/>
        </w:rPr>
        <w:t>2. Выполнить задания 1—4 рубрики «Думаем, сравниваем, размышляем» на с. 108 учебника (ч. 1).</w:t>
      </w:r>
    </w:p>
    <w:p>
      <w:pPr>
        <w:pStyle w:val="Normal"/>
        <w:spacing w:lineRule="auto" w:line="240" w:before="0" w:after="28"/>
        <w:rPr>
          <w:rFonts w:ascii="Times New Roman" w:hAnsi="Times New Roman" w:cs="Times New Roman"/>
          <w:color w:val="292B2C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292B2C"/>
          <w:sz w:val="28"/>
          <w:szCs w:val="28"/>
          <w:lang w:val="ru-RU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10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4"/>
    </w:pPr>
    <w:rPr>
      <w:rFonts w:ascii="Arial" w:hAnsi="Arial" w:eastAsia="SimSun" w:cs="Mangal"/>
      <w:color w:val="auto"/>
      <w:sz w:val="20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Title"/>
    <w:basedOn w:val="Normal"/>
    <w:next w:val="Style15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List"/>
    <w:basedOn w:val="Style15"/>
    <w:pPr/>
    <w:rPr>
      <w:rFonts w:ascii="Arial" w:hAnsi="Arial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>
      <w:spacing w:lineRule="auto" w:line="240" w:before="28" w:after="28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3</Pages>
  <Words>480</Words>
  <CharactersWithSpaces>3592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2023-03-01T17:30:00Z</dcterms:created>
  <dc:creator>Юлия</dc:creator>
  <dc:description/>
  <dc:language>ru-RU</dc:language>
  <cp:lastModifiedBy/>
  <dcterms:modified xsi:type="dcterms:W3CDTF">2025-02-19T09:50:36Z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