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84F8" w14:textId="2A41FE07" w:rsidR="00DF5129" w:rsidRDefault="001E205D">
      <w:r>
        <w:t>Высота, тембр, громкость звука.</w:t>
      </w:r>
    </w:p>
    <w:p w14:paraId="40BB2D95" w14:textId="18F3D766" w:rsidR="001E205D" w:rsidRDefault="001E205D">
      <w:r>
        <w:t>Прочитать и сделать конспект урока параграф 35</w:t>
      </w:r>
    </w:p>
    <w:p w14:paraId="5D9B113C" w14:textId="081C79C6" w:rsidR="001E205D" w:rsidRDefault="001E205D">
      <w:r>
        <w:t>Выполнить упр. 33 (1,2)</w:t>
      </w:r>
    </w:p>
    <w:p w14:paraId="47785B99" w14:textId="1B163052" w:rsidR="001E205D" w:rsidRDefault="001E205D">
      <w:r>
        <w:t>Видео ролик для закрепления:</w:t>
      </w:r>
    </w:p>
    <w:p w14:paraId="3D486F23" w14:textId="05EA7F6C" w:rsidR="001E205D" w:rsidRDefault="001E205D">
      <w:hyperlink r:id="rId4" w:history="1">
        <w:r w:rsidRPr="00C17DB8">
          <w:rPr>
            <w:rStyle w:val="a3"/>
          </w:rPr>
          <w:t>https://www.youtube.com/watch?v=meDr2fhWmzI</w:t>
        </w:r>
      </w:hyperlink>
      <w:r>
        <w:t xml:space="preserve"> </w:t>
      </w:r>
    </w:p>
    <w:sectPr w:rsidR="001E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91"/>
    <w:rsid w:val="001E205D"/>
    <w:rsid w:val="006F1B91"/>
    <w:rsid w:val="0088206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3C7D"/>
  <w15:chartTrackingRefBased/>
  <w15:docId w15:val="{C7552885-AA40-4A91-B887-2B521E7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0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eDr2fhWm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2025-01-23T07:11:00Z</dcterms:created>
  <dcterms:modified xsi:type="dcterms:W3CDTF">2025-01-23T07:19:00Z</dcterms:modified>
</cp:coreProperties>
</file>