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 февраля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Слова категории состояния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Упр. 316, 318, 320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Стр. 128 (учить)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LibreOffice/7.6.4.1$Linux_X86_64 LibreOffice_project/60$Build-1</Application>
  <AppVersion>15.0000</AppVersion>
  <Pages>1</Pages>
  <Words>14</Words>
  <Characters>72</Characters>
  <CharactersWithSpaces>84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2025-02-19T09:26:11Z</dcterms:created>
  <dc:creator/>
  <dc:description/>
  <dc:language>ru-RU</dc:language>
  <cp:lastModifiedBy/>
  <dcterms:modified xsi:type="dcterms:W3CDTF">2025-02-19T10:07:07Z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