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mc:AlternateContent>
          <mc:Choice Requires="wps">
            <w:drawing>
              <wp:anchor behindDoc="1" distT="0" distB="0" distL="0" distR="0" simplePos="0" locked="0" layoutInCell="1" allowOverlap="1" relativeHeight="2">
                <wp:simplePos x="0" y="0"/>
                <wp:positionH relativeFrom="column">
                  <wp:posOffset>0</wp:posOffset>
                </wp:positionH>
                <wp:positionV relativeFrom="page">
                  <wp:posOffset>0</wp:posOffset>
                </wp:positionV>
                <wp:extent cx="2364740" cy="1610995"/>
                <wp:effectExtent l="0" t="0" r="0" b="0"/>
                <wp:wrapSquare wrapText="bothSides"/>
                <wp:docPr id="1" name="Рисунок 3"/>
                <a:graphic xmlns:a="http://schemas.openxmlformats.org/drawingml/2006/main">
                  <a:graphicData uri="http://schemas.openxmlformats.org/drawingml/2006/picture">
                    <pic:pic xmlns:pic="http://schemas.openxmlformats.org/drawingml/2006/picture">
                      <pic:nvPicPr>
                        <pic:cNvPr id="0" name="Рисунок 3" descr=""/>
                        <pic:cNvPicPr/>
                      </pic:nvPicPr>
                      <pic:blipFill>
                        <a:blip r:embed="rId2"/>
                        <a:stretch/>
                      </pic:blipFill>
                      <pic:spPr>
                        <a:xfrm>
                          <a:off x="0" y="0"/>
                          <a:ext cx="2364120" cy="1610280"/>
                        </a:xfrm>
                        <a:prstGeom prst="rect">
                          <a:avLst/>
                        </a:prstGeom>
                        <a:ln>
                          <a:noFill/>
                        </a:ln>
                      </pic:spPr>
                    </pic:pic>
                  </a:graphicData>
                </a:graphic>
              </wp:anchor>
            </w:drawing>
          </mc:Choice>
          <mc:Fallback>
            <w:pict>
              <v:rect id="shape_0" ID="Рисунок 3" stroked="f" style="position:absolute;margin-left:0pt;margin-top:0pt;width:186.1pt;height:126.75pt;mso-position-vertical-relative:page">
                <v:imagedata r:id="rId3" o:detectmouseclick="t"/>
                <w10:wrap type="none"/>
                <v:stroke color="black" joinstyle="round" endcap="flat"/>
              </v:rect>
            </w:pict>
          </mc:Fallback>
        </mc:AlternateContent>
        <mc:AlternateContent>
          <mc:Choice Requires="wps">
            <w:drawing>
              <wp:anchor behindDoc="1" distT="0" distB="0" distL="0" distR="0" simplePos="0" locked="0" layoutInCell="1" allowOverlap="1" relativeHeight="3">
                <wp:simplePos x="0" y="0"/>
                <wp:positionH relativeFrom="column">
                  <wp:posOffset>0</wp:posOffset>
                </wp:positionH>
                <wp:positionV relativeFrom="page">
                  <wp:posOffset>0</wp:posOffset>
                </wp:positionV>
                <wp:extent cx="6152515" cy="4614545"/>
                <wp:effectExtent l="0" t="0" r="0" b="0"/>
                <wp:wrapSquare wrapText="bothSides"/>
                <wp:docPr id="2" name="Рисунок 3"/>
                <a:graphic xmlns:a="http://schemas.openxmlformats.org/drawingml/2006/main">
                  <a:graphicData uri="http://schemas.openxmlformats.org/drawingml/2006/picture">
                    <pic:pic xmlns:pic="http://schemas.openxmlformats.org/drawingml/2006/picture">
                      <pic:nvPicPr>
                        <pic:cNvPr id="1" name="Рисунок 3" descr=""/>
                        <pic:cNvPicPr/>
                      </pic:nvPicPr>
                      <pic:blipFill>
                        <a:blip r:embed="rId4"/>
                        <a:stretch/>
                      </pic:blipFill>
                      <pic:spPr>
                        <a:xfrm>
                          <a:off x="0" y="0"/>
                          <a:ext cx="6152040" cy="4613760"/>
                        </a:xfrm>
                        <a:prstGeom prst="rect">
                          <a:avLst/>
                        </a:prstGeom>
                        <a:ln>
                          <a:noFill/>
                        </a:ln>
                      </pic:spPr>
                    </pic:pic>
                  </a:graphicData>
                </a:graphic>
              </wp:anchor>
            </w:drawing>
          </mc:Choice>
          <mc:Fallback>
            <w:pict>
              <v:rect id="shape_0" ID="Рисунок 3" stroked="f" style="position:absolute;margin-left:0pt;margin-top:0pt;width:484.35pt;height:363.25pt;mso-position-vertical-relative:page">
                <v:imagedata r:id="rId4" o:detectmouseclick="t"/>
                <w10:wrap type="none"/>
                <v:stroke color="black" joinstyle="round" endcap="flat"/>
              </v:rect>
            </w:pict>
          </mc:Fallback>
        </mc:AlternateContent>
      </w:r>
      <w:r>
        <w:rPr/>
        <w:t>19.02</w:t>
      </w:r>
    </w:p>
    <w:p>
      <w:pPr>
        <w:pStyle w:val="Normal"/>
        <w:rPr/>
      </w:pPr>
      <w:r>
        <w:rPr/>
        <w:t>БИОЛОГИЯ 7 КЛАСС</w:t>
      </w:r>
    </w:p>
    <w:p>
      <w:pPr>
        <w:pStyle w:val="Normal"/>
        <w:rPr/>
      </w:pPr>
      <w:r>
        <w:rPr/>
      </w:r>
    </w:p>
    <w:p>
      <w:pPr>
        <w:pStyle w:val="Normal"/>
        <w:rPr/>
      </w:pPr>
      <w:r>
        <w:rPr/>
        <w:t>Тема: Культурные растения</w:t>
      </w:r>
    </w:p>
    <w:p>
      <w:pPr>
        <w:pStyle w:val="C3"/>
        <w:rPr/>
      </w:pPr>
      <w:r>
        <w:rPr/>
        <w:t>Цель: сформировать представление о группе культурных растений в связи с их значимостью и сферами использования человеком в своей жизнедеятельности</w:t>
      </w:r>
    </w:p>
    <w:p>
      <w:pPr>
        <w:pStyle w:val="Normal"/>
        <w:rPr/>
      </w:pPr>
      <w:r>
        <w:rPr/>
      </w:r>
    </w:p>
    <w:p>
      <w:pPr>
        <w:pStyle w:val="Normal"/>
        <w:rPr/>
      </w:pPr>
      <w:r>
        <w:rPr/>
      </w:r>
    </w:p>
    <w:p>
      <w:pPr>
        <w:pStyle w:val="Normal"/>
        <w:rPr/>
      </w:pPr>
      <w:r>
        <w:rPr/>
        <w:t>Ход урока.</w:t>
      </w:r>
    </w:p>
    <w:p>
      <w:pPr>
        <w:pStyle w:val="Normal"/>
        <w:rPr/>
      </w:pPr>
      <w:r>
        <w:rPr/>
        <w:t>1.Организационный момент</w:t>
      </w:r>
    </w:p>
    <w:p>
      <w:pPr>
        <w:pStyle w:val="Normal"/>
        <w:rPr/>
      </w:pPr>
      <w:r>
        <w:rPr/>
        <w:t>Приветствие. Проверка готовности класса к уроку</w:t>
      </w:r>
    </w:p>
    <w:p>
      <w:pPr>
        <w:pStyle w:val="Normal"/>
        <w:rPr/>
      </w:pPr>
      <w:r>
        <w:rPr/>
        <w:t>2.Актуализация знаний и целеполагание</w:t>
      </w:r>
    </w:p>
    <w:p>
      <w:pPr>
        <w:pStyle w:val="Normal"/>
        <w:rPr/>
      </w:pPr>
      <w:r>
        <w:rPr/>
        <w:t>Ребята, сегодня мы начнем наш урок с необычных вопросов:</w:t>
      </w:r>
    </w:p>
    <w:p>
      <w:pPr>
        <w:pStyle w:val="Normal"/>
        <w:rPr/>
      </w:pPr>
      <w:r>
        <w:rPr/>
        <w:t>1.В чем приехала на бал Золушка? (тыква)</w:t>
      </w:r>
    </w:p>
    <w:p>
      <w:pPr>
        <w:pStyle w:val="Normal"/>
        <w:rPr/>
      </w:pPr>
      <w:r>
        <w:rPr/>
        <w:t>2.Кто такой Чипполино? (лук)</w:t>
      </w:r>
    </w:p>
    <w:p>
      <w:pPr>
        <w:pStyle w:val="Normal"/>
        <w:rPr/>
      </w:pPr>
      <w:r>
        <w:rPr/>
        <w:t>3.Главный враг Чипполино? (помидор)</w:t>
      </w:r>
    </w:p>
    <w:p>
      <w:pPr>
        <w:pStyle w:val="Normal"/>
        <w:rPr/>
      </w:pPr>
      <w:r>
        <w:rPr/>
        <w:t>4.Какое растение вытягивали и дедка, и бабка, и внучка, и т.д.? (репа)</w:t>
      </w:r>
    </w:p>
    <w:p>
      <w:pPr>
        <w:pStyle w:val="Normal"/>
        <w:rPr/>
      </w:pPr>
      <w:r>
        <w:rPr/>
        <w:t>Итак у нас есть тыква, лук, помидор и репа. Как вы думаете, что объединяет все эти растения? (все они выращиваются человеком).</w:t>
      </w:r>
    </w:p>
    <w:p>
      <w:pPr>
        <w:pStyle w:val="Normal"/>
        <w:rPr/>
      </w:pPr>
      <w:r>
        <w:rPr/>
        <w:t>Правильно. Такие растения называются культурными и это тема, нашего урока. Записываем ее в тетради.</w:t>
      </w:r>
    </w:p>
    <w:p>
      <w:pPr>
        <w:pStyle w:val="Normal"/>
        <w:rPr/>
      </w:pPr>
      <w:r>
        <w:rPr/>
        <w:t xml:space="preserve">Главной целью будет : сформировать представление о группе культурных растений в связи с их значимостью и сферами использования человеком в своей жизнедеятельности. </w:t>
      </w:r>
    </w:p>
    <w:p>
      <w:pPr>
        <w:pStyle w:val="Normal"/>
        <w:rPr/>
      </w:pPr>
      <w:r>
        <w:rPr/>
        <w:t>И для ее достижения мы рассмотрим происхождение, многообразие и значение культурных растений</w:t>
      </w:r>
    </w:p>
    <w:p>
      <w:pPr>
        <w:pStyle w:val="Normal"/>
        <w:rPr/>
      </w:pPr>
      <w:r>
        <w:rPr/>
      </w:r>
    </w:p>
    <w:p>
      <w:pPr>
        <w:pStyle w:val="Normal"/>
        <w:rPr/>
      </w:pPr>
      <w:r>
        <w:rPr/>
        <w:t>3.Изучение нового материала</w:t>
      </w:r>
    </w:p>
    <w:p>
      <w:pPr>
        <w:pStyle w:val="Normal"/>
        <w:rPr/>
      </w:pPr>
      <w:r>
        <w:rPr/>
        <w:t>1.Происхождение культурных растений</w:t>
      </w:r>
    </w:p>
    <w:p>
      <w:pPr>
        <w:pStyle w:val="NormalWeb"/>
        <w:rPr/>
      </w:pPr>
      <w:r>
        <w:rPr/>
        <w:t>Первобытные люди использовали в пищу плоды, семена, сочные стебли, листья, сладкие корни дикорастущих растений. С течением времени наши предки научились отбирать в природе и выращивать наиболее ценные пищевые растения, ухаживать за ними.</w:t>
      </w:r>
    </w:p>
    <w:p>
      <w:pPr>
        <w:pStyle w:val="NormalWeb"/>
        <w:rPr/>
      </w:pPr>
      <w:r>
        <w:rPr/>
        <w:t>Записываем в тетради понятие «культурные растения- это растения выращиваемые человеком»</w:t>
      </w:r>
    </w:p>
    <w:p>
      <w:pPr>
        <w:pStyle w:val="NormalWeb"/>
        <w:rPr/>
      </w:pPr>
      <w:r>
        <w:rPr/>
        <w:t xml:space="preserve">  </w:t>
      </w:r>
      <w:r>
        <w:rPr/>
        <w:t>Для посадки они отбирали самые крупные зерна, самые вкусные корни и плоды.  Так было положено начало растениеводству (науке о разведении культурных растений)</w:t>
      </w:r>
    </w:p>
    <w:p>
      <w:pPr>
        <w:pStyle w:val="NormalWeb"/>
        <w:rPr/>
      </w:pPr>
      <w:r>
        <w:rPr/>
        <w:t>Из поколения в поколение изменялись качества возделываемых растений, они стали резко отличаться от дикорастущих. Этому способствовал искусственный отбор, который осуществлял человек.</w:t>
      </w:r>
    </w:p>
    <w:p>
      <w:pPr>
        <w:pStyle w:val="NormalWeb"/>
        <w:rPr/>
      </w:pPr>
      <w:r>
        <w:rPr/>
        <w:t>Культурные растения характеризуются большим количеством семян (у зерновых), крупным размером плодов, сочностью и сравнительно с дикорастущими более нежным вкусом съедобных частей. Вначале люди только отбирали самые хорошие растения и улучшали их созданием плодородных условий. Затем начали специально совершенствовать качества выращиваемых растений, используя прививки, искусственное опыление, а среди культивируемых растений отбирать лучшие. Так появились разные сорта растений, т.е. новые формы растений, которые ранее не существовали Позже стали целенаправленно создавать новые сорта для заданной цели. Этот процесс выведения новых сортов называется селекцией (от лат.селекцио- "отбор")</w:t>
      </w:r>
    </w:p>
    <w:p>
      <w:pPr>
        <w:pStyle w:val="NormalWeb"/>
        <w:rPr/>
      </w:pPr>
      <w:r>
        <w:rPr/>
        <w:t xml:space="preserve">Многие культурные растения возделывают во всех странах, на разных континентах. Однако каждое из этих растений имеет свою историческую родину, где находились их дикорастущие предки. </w:t>
        <w:br/>
        <w:t>1. Южноазиатский троп. (чай, рис, огурец, баклажан, лимон, апельсин, сахарный тростник, манго, банан)</w:t>
        <w:br/>
        <w:t>2.Восточноазиатский (просо, соя, хурма, конопля, китайские яблоки)</w:t>
        <w:br/>
        <w:t>3. Юго-западноазиатский (рожь, ячмень, овес, мягкая пшеница, дыня, горох, черешня)</w:t>
        <w:br/>
        <w:t>4.Эфиопский (кофе, арбуз, сорго, клещевина, твердая пшеница)</w:t>
        <w:br/>
        <w:t>5. Средиземноморский (редька, свекла, морковь, лук, виноград, капуста, лен, оливки)</w:t>
        <w:br/>
        <w:t>6.Центральноамериканский (тыква, фасоль, перец, табак, подсолнечник)</w:t>
        <w:br/>
        <w:t>7. Южноамериканский (какао, кукуруза, помидор, ананас, арахис, картофель, хлопчатник).</w:t>
      </w:r>
    </w:p>
    <w:p>
      <w:pPr>
        <w:pStyle w:val="NormalWeb"/>
        <w:rPr/>
      </w:pPr>
      <w:r>
        <w:rPr/>
        <w:t xml:space="preserve">При переселении людей происходило распространение культурных растений на новые земли. </w:t>
      </w:r>
    </w:p>
    <w:p>
      <w:pPr>
        <w:pStyle w:val="NormalWeb"/>
        <w:rPr/>
      </w:pPr>
      <w:r>
        <w:rPr/>
        <w:t xml:space="preserve">2.Разнообразие культурных растений </w:t>
      </w:r>
    </w:p>
    <w:p>
      <w:pPr>
        <w:pStyle w:val="NormalWeb"/>
        <w:rPr/>
      </w:pPr>
      <w:r>
        <w:rPr/>
        <w:t>В наше время распространение культурных растений почти повсеместное, а разнообразие просто огромно и с ним мы познакомимся с помощью учебника. Используя материалы параграфа составьте в тетради схему разделения  культурных растений на группы</w:t>
      </w:r>
    </w:p>
    <w:p>
      <w:pPr>
        <w:pStyle w:val="NormalWeb"/>
        <w:rPr/>
      </w:pPr>
      <w:r>
        <w:rPr/>
      </w:r>
    </w:p>
    <w:p>
      <w:pPr>
        <w:pStyle w:val="NormalWeb"/>
        <w:rPr/>
      </w:pPr>
      <w:r>
        <w:rPr/>
        <w:t xml:space="preserve">Итак первая группа—это зерновые культурные растения </w:t>
      </w:r>
    </w:p>
    <w:p>
      <w:pPr>
        <w:pStyle w:val="NormalWeb"/>
        <w:rPr/>
      </w:pPr>
      <w:r>
        <w:rPr/>
        <w:t xml:space="preserve">Еще одной важнейшей группой являются овощные культуры </w:t>
      </w:r>
    </w:p>
    <w:p>
      <w:pPr>
        <w:pStyle w:val="NormalWeb"/>
        <w:rPr/>
      </w:pPr>
      <w:r>
        <w:rPr/>
        <w:t xml:space="preserve">А теперь наверное самая любимая и вкусная плодово-ягодная группа культурных растений </w:t>
      </w:r>
    </w:p>
    <w:p>
      <w:pPr>
        <w:pStyle w:val="NormalWeb"/>
        <w:rPr/>
      </w:pPr>
      <w:r>
        <w:rPr/>
        <w:t>Еще также выделяются у нас прядильные, масличные , кормовые , декоративные культуры</w:t>
      </w:r>
    </w:p>
    <w:p>
      <w:pPr>
        <w:pStyle w:val="NormalWeb"/>
        <w:rPr/>
      </w:pPr>
      <w:r>
        <w:rPr/>
        <w:t>Как видите мир культурных растений очень разнообразен</w:t>
      </w:r>
    </w:p>
    <w:p>
      <w:pPr>
        <w:pStyle w:val="NormalWeb"/>
        <w:rPr/>
      </w:pPr>
      <w:r>
        <w:rPr/>
      </w:r>
    </w:p>
    <w:p>
      <w:pPr>
        <w:pStyle w:val="NormalWeb"/>
        <w:rPr/>
      </w:pPr>
      <w:r>
        <w:rPr/>
        <w:t xml:space="preserve">4.Физкультминута </w:t>
      </w:r>
    </w:p>
    <w:p>
      <w:pPr>
        <w:pStyle w:val="NormalWeb"/>
        <w:rPr/>
      </w:pPr>
      <w:r>
        <w:rPr/>
      </w:r>
    </w:p>
    <w:p>
      <w:pPr>
        <w:pStyle w:val="Normal"/>
        <w:rPr/>
      </w:pPr>
      <w:r>
        <w:rPr/>
        <w:t>5.Закрепление изученного материала .</w:t>
      </w:r>
    </w:p>
    <w:p>
      <w:pPr>
        <w:pStyle w:val="Normal"/>
        <w:rPr/>
      </w:pPr>
      <w:r>
        <w:rPr/>
      </w:r>
    </w:p>
    <w:p>
      <w:pPr>
        <w:pStyle w:val="Normal"/>
        <w:rPr/>
      </w:pPr>
      <w:r>
        <w:rPr/>
        <w:t xml:space="preserve">Задание 1. </w:t>
      </w:r>
    </w:p>
    <w:p>
      <w:pPr>
        <w:pStyle w:val="Normal"/>
        <w:rPr/>
      </w:pPr>
      <w:r>
        <w:rPr/>
      </w:r>
    </w:p>
    <w:p>
      <w:pPr>
        <w:pStyle w:val="Normal"/>
        <w:rPr/>
      </w:pPr>
      <w:r>
        <w:rPr/>
        <w:t xml:space="preserve">     </w:t>
      </w:r>
      <w:r>
        <w:rPr/>
        <w:t>1. Зерновая культура, используемая для выпечки белого хлеба. __________</w:t>
      </w:r>
    </w:p>
    <w:p>
      <w:pPr>
        <w:pStyle w:val="Normal"/>
        <w:rPr/>
      </w:pPr>
      <w:r>
        <w:rPr/>
        <w:t xml:space="preserve">     </w:t>
      </w:r>
      <w:r>
        <w:rPr/>
        <w:t>2. Зерном этой культуры кормят лошадей, а из муки готовят вкусное</w:t>
      </w:r>
    </w:p>
    <w:p>
      <w:pPr>
        <w:pStyle w:val="Normal"/>
        <w:rPr/>
      </w:pPr>
      <w:r>
        <w:rPr/>
        <w:t xml:space="preserve">         </w:t>
      </w:r>
      <w:r>
        <w:rPr/>
        <w:t>печенье.___________</w:t>
      </w:r>
    </w:p>
    <w:p>
      <w:pPr>
        <w:pStyle w:val="Normal"/>
        <w:rPr/>
      </w:pPr>
      <w:r>
        <w:rPr/>
        <w:t xml:space="preserve">     </w:t>
      </w:r>
      <w:r>
        <w:rPr/>
        <w:t xml:space="preserve">3. Общее название культур, к которым относятся пшеница, рожь, ячмень </w:t>
      </w:r>
    </w:p>
    <w:p>
      <w:pPr>
        <w:pStyle w:val="Normal"/>
        <w:rPr/>
      </w:pPr>
      <w:r>
        <w:rPr/>
        <w:t xml:space="preserve">         </w:t>
      </w:r>
      <w:r>
        <w:rPr/>
        <w:t>овес._________</w:t>
      </w:r>
    </w:p>
    <w:p>
      <w:pPr>
        <w:pStyle w:val="Normal"/>
        <w:rPr/>
      </w:pPr>
      <w:r>
        <w:rPr/>
        <w:t xml:space="preserve">     </w:t>
      </w:r>
      <w:r>
        <w:rPr/>
        <w:t>4. Группа культур, в которую входят горох, фасоль, бобы._____________</w:t>
      </w:r>
    </w:p>
    <w:p>
      <w:pPr>
        <w:pStyle w:val="Normal"/>
        <w:rPr/>
      </w:pPr>
      <w:r>
        <w:rPr/>
        <w:t xml:space="preserve">     </w:t>
      </w:r>
      <w:r>
        <w:rPr/>
        <w:t xml:space="preserve">5. Общее название культур, к которым относятся яблоня, груша, </w:t>
      </w:r>
    </w:p>
    <w:p>
      <w:pPr>
        <w:pStyle w:val="Normal"/>
        <w:rPr/>
      </w:pPr>
      <w:r>
        <w:rPr/>
        <w:t xml:space="preserve">         </w:t>
      </w:r>
      <w:r>
        <w:rPr/>
        <w:t>слива. ____________</w:t>
      </w:r>
    </w:p>
    <w:p>
      <w:pPr>
        <w:pStyle w:val="Normal"/>
        <w:rPr/>
      </w:pPr>
      <w:r>
        <w:rPr/>
        <w:t xml:space="preserve">     </w:t>
      </w:r>
      <w:r>
        <w:rPr/>
        <w:t xml:space="preserve">6. Группа культур, в которую входят огурцы, помидоры, свёкла, </w:t>
      </w:r>
    </w:p>
    <w:p>
      <w:pPr>
        <w:pStyle w:val="Normal"/>
        <w:rPr/>
      </w:pPr>
      <w:r>
        <w:rPr/>
        <w:t xml:space="preserve">        </w:t>
      </w:r>
      <w:r>
        <w:rPr/>
        <w:t>морковь __________</w:t>
      </w:r>
    </w:p>
    <w:p>
      <w:pPr>
        <w:pStyle w:val="Normal"/>
        <w:rPr/>
      </w:pPr>
      <w:r>
        <w:rPr/>
        <w:t xml:space="preserve">     </w:t>
      </w:r>
      <w:r>
        <w:rPr/>
        <w:t>7. Растения, используемые на корм животным _____________</w:t>
      </w:r>
    </w:p>
    <w:p>
      <w:pPr>
        <w:pStyle w:val="Normal"/>
        <w:rPr/>
      </w:pPr>
      <w:r>
        <w:rPr/>
        <w:t xml:space="preserve">     </w:t>
      </w:r>
      <w:r>
        <w:rPr/>
        <w:t>8. Группа растений, в которую входит подсолнух______________________</w:t>
      </w:r>
    </w:p>
    <w:p>
      <w:pPr>
        <w:pStyle w:val="Normal"/>
        <w:rPr/>
      </w:pPr>
      <w:r>
        <w:rPr/>
        <w:t xml:space="preserve">     </w:t>
      </w:r>
      <w:r>
        <w:rPr/>
        <w:t>9. Из прядильных растений в России выращивается_____________________</w:t>
      </w:r>
    </w:p>
    <w:p>
      <w:pPr>
        <w:pStyle w:val="Normal"/>
        <w:rPr/>
      </w:pPr>
      <w:r>
        <w:rPr/>
      </w:r>
    </w:p>
    <w:p>
      <w:pPr>
        <w:pStyle w:val="Normal"/>
        <w:rPr/>
      </w:pPr>
      <w:r>
        <w:rPr/>
      </w:r>
    </w:p>
    <w:p>
      <w:pPr>
        <w:pStyle w:val="Normal"/>
        <w:numPr>
          <w:ilvl w:val="0"/>
          <w:numId w:val="0"/>
        </w:numPr>
        <w:ind w:left="1004" w:hanging="0"/>
        <w:rPr/>
      </w:pPr>
      <w:r>
        <w:rPr/>
        <w:t>Выводы по уроку</w:t>
      </w:r>
    </w:p>
    <w:p>
      <w:pPr>
        <w:pStyle w:val="ListParagraph"/>
        <w:rPr/>
      </w:pPr>
      <w:r>
        <w:rPr/>
        <w:t>Нам осталось лишь сделать выводы к нашему уроку, ответив на вопросы:</w:t>
      </w:r>
    </w:p>
    <w:p>
      <w:pPr>
        <w:pStyle w:val="ListParagraph"/>
        <w:rPr/>
      </w:pPr>
      <w:r>
        <w:rPr/>
        <w:t>1Что такое культурные растения?</w:t>
      </w:r>
    </w:p>
    <w:p>
      <w:pPr>
        <w:pStyle w:val="ListParagraph"/>
        <w:rPr/>
      </w:pPr>
      <w:r>
        <w:rPr/>
        <w:t>2Как произошли современные культурные растения?</w:t>
      </w:r>
    </w:p>
    <w:p>
      <w:pPr>
        <w:pStyle w:val="ListParagraph"/>
        <w:rPr/>
      </w:pPr>
      <w:r>
        <w:rPr/>
        <w:t>3.В зависимости от использования на какие группы они делятся?</w:t>
      </w:r>
    </w:p>
    <w:p>
      <w:pPr>
        <w:pStyle w:val="ListParagraph"/>
        <w:rPr/>
      </w:pPr>
      <w:r>
        <w:rPr/>
      </w:r>
    </w:p>
    <w:p>
      <w:pPr>
        <w:pStyle w:val="ListParagraph"/>
        <w:rPr/>
      </w:pPr>
      <w:r>
        <w:rPr/>
      </w:r>
    </w:p>
    <w:p>
      <w:pPr>
        <w:pStyle w:val="Normal"/>
        <w:rPr/>
      </w:pPr>
      <w:r>
        <w:rPr/>
      </w:r>
    </w:p>
    <w:p>
      <w:pPr>
        <w:pStyle w:val="Normal"/>
        <w:numPr>
          <w:ilvl w:val="0"/>
          <w:numId w:val="0"/>
        </w:numPr>
        <w:ind w:left="720" w:hanging="0"/>
        <w:rPr/>
      </w:pPr>
      <w:r>
        <w:rPr/>
        <w:t>Домашнее задание</w:t>
      </w:r>
    </w:p>
    <w:p>
      <w:pPr>
        <w:pStyle w:val="Normal"/>
        <w:numPr>
          <w:ilvl w:val="0"/>
          <w:numId w:val="0"/>
        </w:numPr>
        <w:ind w:left="720" w:hanging="0"/>
        <w:rPr/>
      </w:pPr>
      <w:r>
        <w:rPr/>
        <w:t>Параграф 15</w:t>
      </w:r>
    </w:p>
    <w:p>
      <w:pPr>
        <w:pStyle w:val="Normal"/>
        <w:rPr/>
      </w:pPr>
      <w:r>
        <w:rPr/>
        <w:t>Творческое задание на выбор:</w:t>
      </w:r>
    </w:p>
    <w:p>
      <w:pPr>
        <w:pStyle w:val="Normal"/>
        <w:rPr/>
      </w:pPr>
      <w:r>
        <w:rPr/>
        <w:t>1) нарисовать растения различных групп, выращиваемых дома,</w:t>
      </w:r>
    </w:p>
    <w:p>
      <w:pPr>
        <w:pStyle w:val="Normal"/>
        <w:rPr/>
      </w:pPr>
      <w:r>
        <w:rPr/>
        <w:t>2) собрать коллекцию загадок или стихов на тему « Культурные растения»</w:t>
      </w:r>
    </w:p>
    <w:p>
      <w:pPr>
        <w:pStyle w:val="Normal"/>
        <w:rPr/>
      </w:pPr>
      <w:r>
        <w:rPr/>
      </w:r>
    </w:p>
    <w:p>
      <w:pPr>
        <w:pStyle w:val="Normal"/>
        <w:rPr/>
      </w:pPr>
      <w:r>
        <w:rPr/>
      </w:r>
    </w:p>
    <w:p>
      <w:pPr>
        <w:pStyle w:val="Normal"/>
        <w:rPr/>
      </w:pPr>
      <w:r>
        <w:rPr/>
      </w:r>
    </w:p>
    <w:p>
      <w:pPr>
        <w:pStyle w:val="Normal"/>
        <w:numPr>
          <w:ilvl w:val="0"/>
          <w:numId w:val="0"/>
        </w:numPr>
        <w:ind w:left="1004" w:hanging="0"/>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rFonts w:ascii="Times New Roman" w:hAnsi="Times New Roman" w:cs="Times New Roman"/>
          <w:highlight w:val="white"/>
        </w:rPr>
      </w:pPr>
      <w:r>
        <w:rPr>
          <w:rFonts w:cs="Times New Roman" w:ascii="Times New Roman" w:hAnsi="Times New Roman"/>
          <w:highlight w:val="white"/>
        </w:rPr>
      </w:r>
    </w:p>
    <w:p>
      <w:pPr>
        <w:pStyle w:val="Normal"/>
        <w:shd w:fill="FFFFFF" w:val="clear"/>
        <w:jc w:val="both"/>
        <w:rPr/>
      </w:pPr>
      <w:r>
        <w:rPr/>
      </w:r>
    </w:p>
    <w:sectPr>
      <w:type w:val="nextPage"/>
      <w:pgSz w:w="11906" w:h="16838"/>
      <w:pgMar w:left="495" w:right="356" w:header="0" w:top="435"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auto"/>
    <w:pitch w:val="default"/>
  </w:font>
  <w:font w:name="Tahoma">
    <w:charset w:val="01"/>
    <w:family w:val="auto"/>
    <w:pitch w:val="default"/>
  </w:font>
  <w:font w:name="Liberation Sans">
    <w:altName w:val="Arial"/>
    <w:charset w:val="01"/>
    <w:family w:val="swiss"/>
    <w:pitch w:val="variable"/>
  </w:font>
  <w:font w:name="Arial">
    <w:charset w:val="01"/>
    <w:family w:val="swiss"/>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decimal"/>
      <w:lvlText w:val="%1."/>
      <w:lvlJc w:val="left"/>
      <w:pPr>
        <w:ind w:left="1004" w:hanging="360"/>
      </w:pPr>
    </w:lvl>
    <w:lvl w:ilvl="1">
      <w:start w:val="1"/>
      <w:numFmt w:val="lowerLetter"/>
      <w:lvlText w:val="%2."/>
      <w:lvlJc w:val="left"/>
      <w:pPr>
        <w:ind w:left="1724" w:hanging="360"/>
      </w:pPr>
    </w:lvl>
    <w:lvl w:ilvl="2">
      <w:start w:val="1"/>
      <w:numFmt w:val="lowerRoman"/>
      <w:lvlText w:val="%2.%3."/>
      <w:lvlJc w:val="right"/>
      <w:pPr>
        <w:ind w:left="2444" w:hanging="180"/>
      </w:pPr>
    </w:lvl>
    <w:lvl w:ilvl="3">
      <w:start w:val="1"/>
      <w:numFmt w:val="decimal"/>
      <w:lvlText w:val="%2.%3.%4."/>
      <w:lvlJc w:val="left"/>
      <w:pPr>
        <w:ind w:left="3164" w:hanging="360"/>
      </w:pPr>
    </w:lvl>
    <w:lvl w:ilvl="4">
      <w:start w:val="1"/>
      <w:numFmt w:val="lowerLetter"/>
      <w:lvlText w:val="%2.%3.%4.%5."/>
      <w:lvlJc w:val="left"/>
      <w:pPr>
        <w:ind w:left="3884" w:hanging="360"/>
      </w:pPr>
    </w:lvl>
    <w:lvl w:ilvl="5">
      <w:start w:val="1"/>
      <w:numFmt w:val="lowerRoman"/>
      <w:lvlText w:val="%2.%3.%4.%5.%6."/>
      <w:lvlJc w:val="right"/>
      <w:pPr>
        <w:ind w:left="4604" w:hanging="180"/>
      </w:pPr>
    </w:lvl>
    <w:lvl w:ilvl="6">
      <w:start w:val="1"/>
      <w:numFmt w:val="decimal"/>
      <w:lvlText w:val="%2.%3.%4.%5.%6.%7."/>
      <w:lvlJc w:val="left"/>
      <w:pPr>
        <w:ind w:left="5324" w:hanging="360"/>
      </w:pPr>
    </w:lvl>
    <w:lvl w:ilvl="7">
      <w:start w:val="1"/>
      <w:numFmt w:val="lowerLetter"/>
      <w:lvlText w:val="%2.%3.%4.%5.%6.%7.%8."/>
      <w:lvlJc w:val="left"/>
      <w:pPr>
        <w:ind w:left="6044" w:hanging="360"/>
      </w:pPr>
    </w:lvl>
    <w:lvl w:ilvl="8">
      <w:start w:val="1"/>
      <w:numFmt w:val="lowerRoman"/>
      <w:lvlText w:val="%2.%3.%4.%5.%6.%7.%8.%9."/>
      <w:lvlJc w:val="right"/>
      <w:pPr>
        <w:ind w:left="6764" w:hanging="180"/>
      </w:pPr>
    </w:lvl>
  </w:abstractNum>
  <w:abstractNum w:abstractNumId="2">
    <w:lvl w:ilvl="0">
      <w:start w:val="6"/>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SimSun" w:cs="Mangal"/>
        <w:szCs w:val="24"/>
        <w:lang w:val="ru-RU" w:eastAsia="zh-CN" w:bidi="hi-IN"/>
      </w:rPr>
    </w:rPrDefault>
    <w:pPrDefault>
      <w:pPr/>
    </w:pPrDefault>
  </w:docDefaults>
  <w:style w:type="paragraph" w:styleId="Normal">
    <w:name w:val="Normal"/>
    <w:qFormat/>
    <w:pPr>
      <w:widowControl/>
      <w:kinsoku w:val="true"/>
      <w:overflowPunct w:val="true"/>
      <w:autoSpaceDE w:val="true"/>
      <w:bidi w:val="0"/>
    </w:pPr>
    <w:rPr>
      <w:rFonts w:ascii="Arial" w:hAnsi="Arial" w:eastAsia="SimSun" w:cs="Mangal"/>
      <w:color w:val="auto"/>
      <w:sz w:val="20"/>
      <w:szCs w:val="24"/>
      <w:lang w:val="ru-RU" w:eastAsia="zh-CN" w:bidi="hi-IN"/>
    </w:rPr>
  </w:style>
  <w:style w:type="character" w:styleId="DefaultParagraphFont">
    <w:name w:val="Default Paragraph Font"/>
    <w:qFormat/>
    <w:rPr/>
  </w:style>
  <w:style w:type="character" w:styleId="C2">
    <w:name w:val="c2"/>
    <w:basedOn w:val="DefaultParagraphFont"/>
    <w:qFormat/>
    <w:rPr/>
  </w:style>
  <w:style w:type="character" w:styleId="Style14">
    <w:name w:val="Выделение"/>
    <w:basedOn w:val="DefaultParagraphFont"/>
    <w:qFormat/>
    <w:rPr>
      <w:i/>
      <w:iCs/>
    </w:rPr>
  </w:style>
  <w:style w:type="character" w:styleId="Style15">
    <w:name w:val="Текст выноски Знак"/>
    <w:basedOn w:val="DefaultParagraphFont"/>
    <w:qFormat/>
    <w:rPr>
      <w:rFonts w:ascii="Tahoma" w:hAnsi="Tahoma" w:cs="Tahoma"/>
      <w:sz w:val="16"/>
      <w:szCs w:val="16"/>
    </w:rPr>
  </w:style>
  <w:style w:type="character" w:styleId="Style16">
    <w:name w:val="Символ нумерации"/>
    <w:qFormat/>
    <w:rPr/>
  </w:style>
  <w:style w:type="paragraph" w:styleId="Style17">
    <w:name w:val="Заголовок"/>
    <w:basedOn w:val="Normal"/>
    <w:next w:val="Style18"/>
    <w:qFormat/>
    <w:pPr>
      <w:keepNext/>
      <w:spacing w:before="240" w:after="120"/>
    </w:pPr>
    <w:rPr>
      <w:rFonts w:ascii="Liberation Sans" w:hAnsi="Liberation Sans" w:eastAsia="Noto Sans CJK SC Regular" w:cs="FreeSans"/>
      <w:sz w:val="28"/>
      <w:szCs w:val="28"/>
    </w:rPr>
  </w:style>
  <w:style w:type="paragraph" w:styleId="Style18">
    <w:name w:val="Body Text"/>
    <w:basedOn w:val="Normal"/>
    <w:pPr>
      <w:spacing w:before="0" w:after="120"/>
    </w:pPr>
    <w:rPr/>
  </w:style>
  <w:style w:type="paragraph" w:styleId="Style19">
    <w:name w:val="Title"/>
    <w:basedOn w:val="Normal"/>
    <w:next w:val="Style18"/>
    <w:qFormat/>
    <w:pPr>
      <w:keepNext/>
      <w:spacing w:before="240" w:after="120"/>
    </w:pPr>
    <w:rPr>
      <w:rFonts w:ascii="Arial" w:hAnsi="Arial" w:eastAsia="Microsoft YaHei" w:cs="Mangal"/>
      <w:sz w:val="28"/>
      <w:szCs w:val="28"/>
    </w:rPr>
  </w:style>
  <w:style w:type="paragraph" w:styleId="Style20">
    <w:name w:val="List"/>
    <w:basedOn w:val="Style18"/>
    <w:pPr/>
    <w:rPr>
      <w:rFonts w:ascii="Arial" w:hAnsi="Arial" w:cs="Mangal"/>
    </w:rPr>
  </w:style>
  <w:style w:type="paragraph" w:styleId="Style21">
    <w:name w:val="Caption"/>
    <w:basedOn w:val="Normal"/>
    <w:qFormat/>
    <w:pPr>
      <w:suppressLineNumbers/>
      <w:spacing w:before="120" w:after="120"/>
    </w:pPr>
    <w:rPr>
      <w:rFonts w:ascii="Arial" w:hAnsi="Arial" w:cs="Mangal"/>
      <w:i/>
      <w:iCs/>
      <w:sz w:val="20"/>
      <w:szCs w:val="24"/>
    </w:rPr>
  </w:style>
  <w:style w:type="paragraph" w:styleId="Style22">
    <w:name w:val="Указатель"/>
    <w:basedOn w:val="Normal"/>
    <w:qFormat/>
    <w:pPr>
      <w:suppressLineNumbers/>
    </w:pPr>
    <w:rPr>
      <w:rFonts w:ascii="Arial" w:hAnsi="Arial" w:cs="Mangal"/>
    </w:rPr>
  </w:style>
  <w:style w:type="paragraph" w:styleId="C3">
    <w:name w:val="c3"/>
    <w:basedOn w:val="Normal"/>
    <w:qFormat/>
    <w:pPr>
      <w:spacing w:lineRule="auto" w:line="240" w:before="28" w:after="28"/>
    </w:pPr>
    <w:rPr>
      <w:rFonts w:ascii="Times New Roman" w:hAnsi="Times New Roman" w:eastAsia="Times New Roman" w:cs="Times New Roman"/>
      <w:sz w:val="24"/>
      <w:szCs w:val="24"/>
    </w:rPr>
  </w:style>
  <w:style w:type="paragraph" w:styleId="C12">
    <w:name w:val="c12"/>
    <w:basedOn w:val="Normal"/>
    <w:qFormat/>
    <w:pPr>
      <w:spacing w:lineRule="auto" w:line="240" w:before="28" w:after="28"/>
    </w:pPr>
    <w:rPr>
      <w:rFonts w:ascii="Times New Roman" w:hAnsi="Times New Roman" w:eastAsia="Times New Roman" w:cs="Times New Roman"/>
      <w:sz w:val="24"/>
      <w:szCs w:val="24"/>
    </w:rPr>
  </w:style>
  <w:style w:type="paragraph" w:styleId="NormalWeb">
    <w:name w:val="Normal (Web)"/>
    <w:basedOn w:val="Normal"/>
    <w:qFormat/>
    <w:pPr>
      <w:spacing w:lineRule="auto" w:line="240" w:before="28" w:after="28"/>
    </w:pPr>
    <w:rPr>
      <w:rFonts w:ascii="Times New Roman" w:hAnsi="Times New Roman" w:eastAsia="Times New Roman" w:cs="Times New Roman"/>
      <w:sz w:val="24"/>
      <w:szCs w:val="24"/>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ind w:left="720" w:right="0" w:hanging="0"/>
    </w:pPr>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TotalTime>
  <Application>LibreOffice/5.1.6.2$Linux_X86_64 LibreOffice_project/10m0$Build-2</Application>
  <Pages>3</Pages>
  <Words>643</Words>
  <CharactersWithSpaces>5069</CharactersWithSpaces>
  <Paragraphs>59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2018-05-01T16:54:00Z</dcterms:created>
  <dc:creator>ms36</dc:creator>
  <dc:description/>
  <dc:language>ru-RU</dc:language>
  <cp:lastModifiedBy/>
  <dcterms:modified xsi:type="dcterms:W3CDTF">2025-02-19T10:14:42Z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